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附件2</w:t>
      </w:r>
    </w:p>
    <w:p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药品安全突发事件信息报告表（初报）</w:t>
      </w:r>
    </w:p>
    <w:bookmarkEnd w:id="0"/>
    <w:p>
      <w:pPr>
        <w:bidi w:val="0"/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单位：（公章）</w:t>
      </w:r>
    </w:p>
    <w:tbl>
      <w:tblPr>
        <w:tblStyle w:val="4"/>
        <w:tblW w:w="90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2613"/>
        <w:gridCol w:w="1908"/>
        <w:gridCol w:w="2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事件名称</w:t>
            </w:r>
          </w:p>
        </w:tc>
        <w:tc>
          <w:tcPr>
            <w:tcW w:w="72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事发地点</w:t>
            </w:r>
          </w:p>
        </w:tc>
        <w:tc>
          <w:tcPr>
            <w:tcW w:w="2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涉及单位</w:t>
            </w:r>
          </w:p>
        </w:tc>
        <w:tc>
          <w:tcPr>
            <w:tcW w:w="26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发生时间</w:t>
            </w:r>
          </w:p>
        </w:tc>
        <w:tc>
          <w:tcPr>
            <w:tcW w:w="7218" w:type="dxa"/>
            <w:gridSpan w:val="3"/>
            <w:vAlign w:val="center"/>
          </w:tcPr>
          <w:p>
            <w:pPr>
              <w:ind w:firstLine="1600" w:firstLineChars="5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XXXX年XX月XX日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初判等级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（√）</w:t>
            </w:r>
          </w:p>
        </w:tc>
        <w:tc>
          <w:tcPr>
            <w:tcW w:w="72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  ）一般（Ⅳ级）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较大（Ⅲ级）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  ）重大（Ⅱ级）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  ）特大（Ⅰ级）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3" w:hRule="atLeast"/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7218" w:type="dxa"/>
            <w:gridSpan w:val="3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（主要包括：事件概括，报告和通报情况，已采取的措施等）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报告单位</w:t>
            </w:r>
          </w:p>
        </w:tc>
        <w:tc>
          <w:tcPr>
            <w:tcW w:w="2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报告时间</w:t>
            </w:r>
          </w:p>
        </w:tc>
        <w:tc>
          <w:tcPr>
            <w:tcW w:w="26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报 告 人</w:t>
            </w:r>
          </w:p>
        </w:tc>
        <w:tc>
          <w:tcPr>
            <w:tcW w:w="26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职    务</w:t>
            </w:r>
          </w:p>
        </w:tc>
        <w:tc>
          <w:tcPr>
            <w:tcW w:w="26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72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电话：       手机：      传真：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说明：本表可根据实际情况多页填写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76C768"/>
    <w:rsid w:val="3776C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2024-07-10T10:31:00Z</dcterms:created>
  <dc:creator>greatwall</dc:creator>
  <cp:lastModifiedBy>greatwall</cp:lastModifiedBy>
  <dcterms:modified xsi:type="dcterms:W3CDTF">2024-07-10T10:31:53Z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